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241" w:rsidRPr="00C71241" w:rsidRDefault="00C71241" w:rsidP="00EA1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АДМИНИСТРАЦИЯ</w:t>
      </w:r>
    </w:p>
    <w:p w:rsidR="00C71241" w:rsidRPr="00C71241" w:rsidRDefault="00A710BE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КОПАНЯНСКОГО</w:t>
      </w:r>
      <w:r w:rsidR="00C71241"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СЕЛЬСКОГО ПОСЕЛЕНИЯ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ОЛЬХОВАТСКОГО МУНИЦИПАЛЬНОГО РАЙОНА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ВОРОНЕЖСКОЙ ОБЛАСТИ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ПОСТАНОВЛЕНИЕ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4B6F76" w:rsidP="00C7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</w:t>
      </w:r>
      <w:r w:rsidR="00EA1A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т </w:t>
      </w:r>
      <w:r w:rsidR="00803824" w:rsidRPr="00803824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08.12.2023</w:t>
      </w:r>
      <w:r w:rsidR="008038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года</w:t>
      </w:r>
      <w:r w:rsidR="00C71241"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№</w:t>
      </w:r>
      <w:r w:rsidR="008038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803824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66</w:t>
      </w:r>
    </w:p>
    <w:p w:rsidR="00C71241" w:rsidRPr="00A710BE" w:rsidRDefault="00C71241" w:rsidP="00C7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</w:t>
      </w:r>
      <w:r w:rsidR="00643DA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</w:t>
      </w: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</w:t>
      </w:r>
      <w:r w:rsidR="00A710B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Копаная 1-я</w:t>
      </w:r>
    </w:p>
    <w:p w:rsidR="00C71241" w:rsidRPr="00C71241" w:rsidRDefault="00C71241" w:rsidP="00C7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4B6F76">
      <w:pPr>
        <w:shd w:val="clear" w:color="auto" w:fill="FFFFFF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на 202</w:t>
      </w:r>
      <w:r w:rsidR="00016DD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4</w:t>
      </w: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год в рамках</w:t>
      </w:r>
      <w:r w:rsidR="00643DA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муниципального контроля в сфере благоустройства на территории</w:t>
      </w:r>
      <w:r w:rsidR="00643DA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r w:rsidR="00A710B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Копанянского</w:t>
      </w: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C71241" w:rsidRDefault="00C71241" w:rsidP="00643DA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643DA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Руководствуясь Федеральным Законом от 31.07.2020г. № 248-ФЗ «О государственном контроле (надзоре) и муниципальном контроле в Российской</w:t>
      </w:r>
      <w:r w:rsidR="00643DA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643DAA">
        <w:rPr>
          <w:rFonts w:ascii="Times New Roman" w:eastAsia="Times New Roman" w:hAnsi="Times New Roman" w:cs="Times New Roman"/>
          <w:iCs/>
          <w:color w:val="212121"/>
          <w:sz w:val="24"/>
          <w:szCs w:val="24"/>
          <w:lang w:eastAsia="ru-RU"/>
        </w:rPr>
        <w:t xml:space="preserve">Федерации», </w:t>
      </w:r>
      <w:r w:rsidRPr="00643DAA">
        <w:rPr>
          <w:rFonts w:ascii="Times New Roman" w:eastAsia="Times New Roman" w:hAnsi="Times New Roman" w:cs="Times New Roman"/>
          <w:iCs/>
          <w:color w:val="212121"/>
          <w:sz w:val="24"/>
          <w:szCs w:val="24"/>
          <w:shd w:val="clear" w:color="auto" w:fill="FFFFFF"/>
          <w:lang w:eastAsia="ru-RU"/>
        </w:rPr>
        <w:t>Постановлением</w:t>
      </w:r>
      <w:r w:rsidRPr="00643D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 </w:t>
      </w:r>
      <w:r w:rsidRPr="00643DAA">
        <w:rPr>
          <w:rFonts w:ascii="Times New Roman" w:eastAsia="Times New Roman" w:hAnsi="Times New Roman" w:cs="Times New Roman"/>
          <w:iCs/>
          <w:color w:val="212121"/>
          <w:sz w:val="24"/>
          <w:szCs w:val="24"/>
          <w:shd w:val="clear" w:color="auto" w:fill="FFFFFF"/>
          <w:lang w:eastAsia="ru-RU"/>
        </w:rPr>
        <w:t>Правительства</w:t>
      </w:r>
      <w:r w:rsidR="00643DAA">
        <w:rPr>
          <w:rFonts w:ascii="Times New Roman" w:eastAsia="Times New Roman" w:hAnsi="Times New Roman" w:cs="Times New Roman"/>
          <w:iCs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643D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РФ от 25 июня 2021</w:t>
      </w:r>
      <w:r w:rsidR="00643D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643D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г. №</w:t>
      </w:r>
      <w:r w:rsidR="00643D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643DAA">
        <w:rPr>
          <w:rFonts w:ascii="Times New Roman" w:eastAsia="Times New Roman" w:hAnsi="Times New Roman" w:cs="Times New Roman"/>
          <w:iCs/>
          <w:color w:val="212121"/>
          <w:sz w:val="24"/>
          <w:szCs w:val="24"/>
          <w:shd w:val="clear" w:color="auto" w:fill="FFFFFF"/>
          <w:lang w:eastAsia="ru-RU"/>
        </w:rPr>
        <w:t>990</w:t>
      </w:r>
      <w:r w:rsidR="00643DAA">
        <w:rPr>
          <w:rFonts w:ascii="Times New Roman" w:eastAsia="Times New Roman" w:hAnsi="Times New Roman" w:cs="Times New Roman"/>
          <w:iCs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643D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="00643D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="00A710BE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Копанянского</w:t>
      </w:r>
      <w:r w:rsidRPr="00643D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сельского поселения Ольховатского муниципального района Воронежской области</w:t>
      </w:r>
    </w:p>
    <w:p w:rsidR="00643DAA" w:rsidRPr="00643DAA" w:rsidRDefault="00643DAA" w:rsidP="00643DA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ПОСТАНОВЛЯЕТ: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 Утвердить Программу профилактики рисков причинения вреда (ущерба) охраняемым законом ценностям на 202</w:t>
      </w:r>
      <w:r w:rsidR="00016DD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</w:t>
      </w: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 в рамках муниципального контроля в сфере благоустройства на территории </w:t>
      </w:r>
      <w:r w:rsidR="00A710B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Копанянского</w:t>
      </w: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</w:t>
      </w:r>
      <w:r w:rsidRPr="00C7124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3. Опубликовать настоящее постановление на официальном сайте администрации </w:t>
      </w:r>
      <w:r w:rsidR="00A710B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Копанянского</w:t>
      </w: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</w:t>
      </w:r>
    </w:p>
    <w:p w:rsidR="00643DAA" w:rsidRDefault="00643DAA" w:rsidP="00643DA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C71241" w:rsidRPr="00C71241" w:rsidRDefault="00C71241" w:rsidP="00643DA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803824" w:rsidP="00643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И.о. </w:t>
      </w:r>
      <w:r w:rsidR="00C71241"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ы</w:t>
      </w:r>
      <w:r w:rsidR="00C71241"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A710B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Копанянского</w:t>
      </w:r>
      <w:r w:rsidR="00C71241"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</w:t>
      </w:r>
    </w:p>
    <w:p w:rsidR="00C71241" w:rsidRPr="00C71241" w:rsidRDefault="00C71241" w:rsidP="00643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 муниципального района</w:t>
      </w:r>
    </w:p>
    <w:p w:rsidR="00C71241" w:rsidRPr="00C71241" w:rsidRDefault="00C71241" w:rsidP="00643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Воронежской области                                                                    </w:t>
      </w:r>
      <w:r w:rsidR="008038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</w:t>
      </w:r>
      <w:r w:rsidR="00A710B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В.</w:t>
      </w:r>
      <w:r w:rsidR="008038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</w:t>
      </w:r>
      <w:r w:rsidR="00A710B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</w:t>
      </w:r>
      <w:r w:rsidR="008038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Лукьяненко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EA1A6F" w:rsidRDefault="00EA1A6F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EA1A6F" w:rsidRDefault="00EA1A6F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C71241" w:rsidRPr="00C71241" w:rsidRDefault="00C71241" w:rsidP="004B6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УТВЕРЖДЕНА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постановлением администрации</w:t>
      </w:r>
    </w:p>
    <w:p w:rsidR="00643DAA" w:rsidRDefault="00A710BE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Копанянского</w:t>
      </w:r>
      <w:r w:rsidR="00C71241"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</w:p>
    <w:p w:rsidR="00643DAA" w:rsidRDefault="00C7124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 муниципального района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Воронежской области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от </w:t>
      </w:r>
      <w:r w:rsidR="00803824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08.12.2023г.</w:t>
      </w: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№ </w:t>
      </w:r>
      <w:r w:rsidR="00803824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66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на 202</w:t>
      </w:r>
      <w:r w:rsidR="00016DD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4</w:t>
      </w: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год в рамках</w:t>
      </w:r>
      <w:r w:rsidR="00643DA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муниципального контроля в сфере благоустройства на территории</w:t>
      </w:r>
      <w:r w:rsidR="00643DA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r w:rsidR="00A710B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Копанянского</w:t>
      </w: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016DD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</w:t>
      </w: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 в рамках муниципального контроля в сфере благоустройства на территории </w:t>
      </w:r>
      <w:r w:rsidR="00A710B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Копанянского</w:t>
      </w: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r w:rsidR="00A710B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Копанянского</w:t>
      </w: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 (далее по тексту – администрация).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1.1. Вид муниципального контроля: муниципальный контроль в сфере благоустройства.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Администрацией за 9 месяцев 202</w:t>
      </w:r>
      <w:r w:rsidR="00016DD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</w:t>
      </w: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рамках профилактики рисков причинения вреда (ущерба) охраняемым законом ценностям администрацией в 202</w:t>
      </w:r>
      <w:r w:rsidR="00016DD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</w:t>
      </w: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году осуществляются следующие мероприятия: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2. Цели и</w:t>
      </w:r>
      <w:r w:rsidR="00643DA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задачи реализации Программы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2.1. Цели Программы: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1) стимулирование добросовестного соблюдения обязательных требований всеми контролируемыми лицами;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5) снижение размера ущерба, причиняемого охраняемым законом ценностям.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2.2. Задачи Программы: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643DAA" w:rsidRDefault="00643DAA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</w:pPr>
    </w:p>
    <w:p w:rsidR="00643DAA" w:rsidRDefault="00C71241" w:rsidP="00643DA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3. Перечень профилактических мероприятий,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 xml:space="preserve"> сроки (периодичность) их</w:t>
      </w:r>
      <w:r w:rsidR="00643DA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проведения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tbl>
      <w:tblPr>
        <w:tblW w:w="9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0" w:type="dxa"/>
          <w:right w:w="0" w:type="dxa"/>
        </w:tblCellMar>
        <w:tblLook w:val="04A0"/>
      </w:tblPr>
      <w:tblGrid>
        <w:gridCol w:w="415"/>
        <w:gridCol w:w="1150"/>
        <w:gridCol w:w="3402"/>
        <w:gridCol w:w="1701"/>
        <w:gridCol w:w="2694"/>
      </w:tblGrid>
      <w:tr w:rsidR="00C71241" w:rsidRPr="00C71241" w:rsidTr="00643DAA">
        <w:tc>
          <w:tcPr>
            <w:tcW w:w="415" w:type="dxa"/>
            <w:shd w:val="clear" w:color="auto" w:fill="FFFFFF"/>
            <w:hideMark/>
          </w:tcPr>
          <w:p w:rsidR="00C71241" w:rsidRPr="00C71241" w:rsidRDefault="00C71241" w:rsidP="00643D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№ п/п</w:t>
            </w:r>
          </w:p>
          <w:p w:rsidR="00C71241" w:rsidRPr="00C71241" w:rsidRDefault="00C71241" w:rsidP="00643D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FFFFFF"/>
            <w:hideMark/>
          </w:tcPr>
          <w:p w:rsidR="00C71241" w:rsidRPr="00C71241" w:rsidRDefault="00C71241" w:rsidP="0043107C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Наименование</w:t>
            </w:r>
          </w:p>
          <w:p w:rsidR="00C71241" w:rsidRPr="00C71241" w:rsidRDefault="00C71241" w:rsidP="0043107C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402" w:type="dxa"/>
            <w:shd w:val="clear" w:color="auto" w:fill="FFFFFF"/>
            <w:hideMark/>
          </w:tcPr>
          <w:p w:rsidR="00C71241" w:rsidRPr="00C71241" w:rsidRDefault="00C71241" w:rsidP="0043107C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701" w:type="dxa"/>
            <w:shd w:val="clear" w:color="auto" w:fill="FFFFFF"/>
            <w:hideMark/>
          </w:tcPr>
          <w:p w:rsidR="00C71241" w:rsidRPr="00C71241" w:rsidRDefault="00C71241" w:rsidP="0043107C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694" w:type="dxa"/>
            <w:shd w:val="clear" w:color="auto" w:fill="FFFFFF"/>
            <w:hideMark/>
          </w:tcPr>
          <w:p w:rsidR="00C71241" w:rsidRPr="00C71241" w:rsidRDefault="00C71241" w:rsidP="004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C71241" w:rsidRPr="00C71241" w:rsidTr="00643DAA">
        <w:tc>
          <w:tcPr>
            <w:tcW w:w="415" w:type="dxa"/>
            <w:shd w:val="clear" w:color="auto" w:fill="FFFFFF"/>
            <w:hideMark/>
          </w:tcPr>
          <w:p w:rsidR="00C71241" w:rsidRPr="00C71241" w:rsidRDefault="00C71241" w:rsidP="00643D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0" w:type="dxa"/>
            <w:shd w:val="clear" w:color="auto" w:fill="FFFFFF"/>
            <w:hideMark/>
          </w:tcPr>
          <w:p w:rsidR="00C71241" w:rsidRPr="00C71241" w:rsidRDefault="00C71241" w:rsidP="0043107C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402" w:type="dxa"/>
            <w:shd w:val="clear" w:color="auto" w:fill="FFFFFF"/>
            <w:hideMark/>
          </w:tcPr>
          <w:p w:rsidR="00C71241" w:rsidRPr="00C71241" w:rsidRDefault="00C71241" w:rsidP="0043107C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  муниципального образования</w:t>
            </w:r>
          </w:p>
        </w:tc>
        <w:tc>
          <w:tcPr>
            <w:tcW w:w="1701" w:type="dxa"/>
            <w:shd w:val="clear" w:color="auto" w:fill="FFFFFF"/>
            <w:hideMark/>
          </w:tcPr>
          <w:p w:rsidR="00C71241" w:rsidRPr="00C71241" w:rsidRDefault="00C71241" w:rsidP="0043107C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4" w:type="dxa"/>
            <w:shd w:val="clear" w:color="auto" w:fill="FFFFFF"/>
            <w:hideMark/>
          </w:tcPr>
          <w:p w:rsidR="00C71241" w:rsidRPr="00C71241" w:rsidRDefault="00C71241" w:rsidP="004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C71241" w:rsidRPr="00C71241" w:rsidTr="00643DAA">
        <w:tc>
          <w:tcPr>
            <w:tcW w:w="415" w:type="dxa"/>
            <w:shd w:val="clear" w:color="auto" w:fill="FFFFFF"/>
            <w:hideMark/>
          </w:tcPr>
          <w:p w:rsidR="00C71241" w:rsidRPr="00C71241" w:rsidRDefault="00C71241" w:rsidP="00643D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0" w:type="dxa"/>
            <w:shd w:val="clear" w:color="auto" w:fill="FFFFFF"/>
            <w:hideMark/>
          </w:tcPr>
          <w:p w:rsidR="00C71241" w:rsidRPr="00C71241" w:rsidRDefault="00C71241" w:rsidP="0043107C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402" w:type="dxa"/>
            <w:shd w:val="clear" w:color="auto" w:fill="FFFFFF"/>
            <w:hideMark/>
          </w:tcPr>
          <w:p w:rsidR="00C71241" w:rsidRPr="00C71241" w:rsidRDefault="00C71241" w:rsidP="0043107C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701" w:type="dxa"/>
            <w:shd w:val="clear" w:color="auto" w:fill="FFFFFF"/>
            <w:hideMark/>
          </w:tcPr>
          <w:p w:rsidR="00C71241" w:rsidRPr="00C71241" w:rsidRDefault="00C71241" w:rsidP="0043107C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Постоянно (по обращениям контролируемых лиц и их представителей)</w:t>
            </w:r>
          </w:p>
        </w:tc>
        <w:tc>
          <w:tcPr>
            <w:tcW w:w="2694" w:type="dxa"/>
            <w:shd w:val="clear" w:color="auto" w:fill="FFFFFF"/>
            <w:hideMark/>
          </w:tcPr>
          <w:p w:rsidR="00C71241" w:rsidRPr="00C71241" w:rsidRDefault="00C71241" w:rsidP="0043107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4. Показатели результативности и</w:t>
      </w:r>
      <w:r w:rsidR="00643DA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эффективности Программы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Целевые показатели результативности мероприятий Программы по муниципальному контролю в сфере благоустройства: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 Количество выявленных нарушений требований законодательства в сфере благоустройства, шт.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в сфере благоустройства посредством публикации в средствах массовой информации и на официальном сайте и пр.).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Показатели эффективности: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 Снижение количества выявленных при проведении контрольно-надзорных мероприятий нарушений требований законодательства в сфере благоустройства.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Количество проведенных профилактических мероприятий контрольным (надзорным) органом, ед.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3) Доля профилактических мероприятий в объеме контрольно-надзорных мероприятий, %.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Отчетным периодом для определения значений показателей является календарный год.</w:t>
      </w:r>
    </w:p>
    <w:sectPr w:rsidR="00C71241" w:rsidRPr="00C71241" w:rsidSect="00C7124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9C3660"/>
    <w:rsid w:val="00016DD8"/>
    <w:rsid w:val="00156C58"/>
    <w:rsid w:val="003E29A0"/>
    <w:rsid w:val="0043107C"/>
    <w:rsid w:val="004B6F76"/>
    <w:rsid w:val="005F0136"/>
    <w:rsid w:val="00643DAA"/>
    <w:rsid w:val="00685A80"/>
    <w:rsid w:val="00803824"/>
    <w:rsid w:val="009C3660"/>
    <w:rsid w:val="00A62195"/>
    <w:rsid w:val="00A710BE"/>
    <w:rsid w:val="00C0634D"/>
    <w:rsid w:val="00C71241"/>
    <w:rsid w:val="00EA1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80"/>
  </w:style>
  <w:style w:type="paragraph" w:styleId="1">
    <w:name w:val="heading 1"/>
    <w:basedOn w:val="a"/>
    <w:next w:val="a"/>
    <w:link w:val="10"/>
    <w:uiPriority w:val="9"/>
    <w:qFormat/>
    <w:rsid w:val="00A710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C71241"/>
    <w:rPr>
      <w:color w:val="0000FF"/>
      <w:u w:val="single"/>
    </w:rPr>
  </w:style>
  <w:style w:type="character" w:styleId="a5">
    <w:name w:val="Emphasis"/>
    <w:basedOn w:val="a0"/>
    <w:uiPriority w:val="20"/>
    <w:qFormat/>
    <w:rsid w:val="00C71241"/>
    <w:rPr>
      <w:i/>
      <w:iCs/>
    </w:rPr>
  </w:style>
  <w:style w:type="paragraph" w:styleId="a6">
    <w:name w:val="header"/>
    <w:basedOn w:val="a"/>
    <w:link w:val="a7"/>
    <w:rsid w:val="00643D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643D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10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A710BE"/>
    <w:pPr>
      <w:spacing w:line="259" w:lineRule="auto"/>
      <w:outlineLvl w:val="9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68EE9-EE83-47B3-8EC7-C1EF4593D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1255</Words>
  <Characters>7155</Characters>
  <Application>Microsoft Office Word</Application>
  <DocSecurity>0</DocSecurity>
  <Lines>59</Lines>
  <Paragraphs>16</Paragraphs>
  <ScaleCrop>false</ScaleCrop>
  <Company>Microsoft</Company>
  <LinksUpToDate>false</LinksUpToDate>
  <CharactersWithSpaces>8394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2023-12-08T05:13:00Z</cp:lastPrinted>
  <dcterms:created xsi:type="dcterms:W3CDTF">2021-10-01T12:06:00Z</dcterms:created>
  <dcterms:modified xsi:type="dcterms:W3CDTF">2023-12-08T05:14:00Z</dcterms:modified>
</cp:coreProperties>
</file>