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rsidTr="008A1C4A">
        <w:trPr>
          <w:cantSplit/>
          <w:trHeight w:val="567"/>
        </w:trPr>
        <w:tc>
          <w:tcPr>
            <w:tcW w:w="1581" w:type="dxa"/>
            <w:noWrap/>
          </w:tcPr>
          <w:p w:rsidR="001F5899" w:rsidRPr="00335618" w:rsidRDefault="001F5899" w:rsidP="001600A6">
            <w:pPr>
              <w:spacing w:after="0" w:line="240" w:lineRule="auto"/>
              <w:rPr>
                <w:rFonts w:ascii="EanGnivc" w:hAnsi="EanGnivc"/>
                <w:sz w:val="52"/>
                <w:szCs w:val="52"/>
                <w:lang w:val="en-US"/>
              </w:rPr>
            </w:pPr>
          </w:p>
        </w:tc>
      </w:tr>
    </w:tbl>
    <w:p w:rsidR="0080756E" w:rsidRPr="00D91857" w:rsidRDefault="00191AFC" w:rsidP="0080756E">
      <w:pPr>
        <w:pStyle w:val="21"/>
        <w:spacing w:after="0" w:line="240" w:lineRule="exact"/>
        <w:ind w:left="0" w:firstLine="708"/>
        <w:jc w:val="both"/>
        <w:rPr>
          <w:sz w:val="28"/>
          <w:lang w:val="ru-RU"/>
        </w:rPr>
      </w:pPr>
      <w:r>
        <w:rPr>
          <w:sz w:val="28"/>
          <w:szCs w:val="28"/>
        </w:rPr>
        <w:t xml:space="preserve">Заголовок: </w:t>
      </w:r>
      <w:r w:rsidR="0080756E" w:rsidRPr="00390C76">
        <w:rPr>
          <w:b/>
          <w:bCs/>
          <w:sz w:val="28"/>
          <w:szCs w:val="28"/>
          <w:lang w:val="ru-RU" w:eastAsia="ru-RU"/>
        </w:rPr>
        <w:t>КАКИЕ ОБЪЕКТЫ ДОЛЖНЫ ИМЕТЬ ПАСПОРТ АНТИТЕРРОРИСТИЧЕСКОЙ ЗАЩИЩЕННОСТИ?</w:t>
      </w:r>
    </w:p>
    <w:p w:rsidR="0080756E" w:rsidRPr="0080756E" w:rsidRDefault="0080756E" w:rsidP="0080756E">
      <w:pPr>
        <w:autoSpaceDE w:val="0"/>
        <w:autoSpaceDN w:val="0"/>
        <w:adjustRightInd w:val="0"/>
        <w:spacing w:after="0" w:line="280" w:lineRule="exact"/>
        <w:ind w:firstLine="709"/>
        <w:jc w:val="both"/>
        <w:rPr>
          <w:rFonts w:ascii="Times New Roman" w:hAnsi="Times New Roman" w:cs="Times New Roman"/>
          <w:sz w:val="28"/>
          <w:szCs w:val="28"/>
        </w:rPr>
      </w:pPr>
      <w:r w:rsidRPr="0080756E">
        <w:rPr>
          <w:rFonts w:ascii="Times New Roman" w:hAnsi="Times New Roman" w:cs="Times New Roman"/>
          <w:sz w:val="28"/>
          <w:szCs w:val="28"/>
        </w:rPr>
        <w:t>В соответствии с п. 6 ст. 3 Федерального закона от 06.03.2006 № 35-ФЗ «О противодействии терроризму» (далее – Закон о противодействии терроризму)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w:t>
      </w:r>
    </w:p>
    <w:p w:rsidR="0080756E" w:rsidRPr="0080756E" w:rsidRDefault="0080756E" w:rsidP="0080756E">
      <w:pPr>
        <w:autoSpaceDE w:val="0"/>
        <w:autoSpaceDN w:val="0"/>
        <w:adjustRightInd w:val="0"/>
        <w:spacing w:after="0" w:line="280" w:lineRule="exact"/>
        <w:ind w:firstLine="709"/>
        <w:jc w:val="both"/>
        <w:rPr>
          <w:rFonts w:ascii="Times New Roman" w:hAnsi="Times New Roman" w:cs="Times New Roman"/>
          <w:sz w:val="28"/>
          <w:szCs w:val="28"/>
        </w:rPr>
      </w:pPr>
      <w:r w:rsidRPr="0080756E">
        <w:rPr>
          <w:rFonts w:ascii="Times New Roman" w:hAnsi="Times New Roman" w:cs="Times New Roman"/>
          <w:sz w:val="28"/>
          <w:szCs w:val="28"/>
        </w:rPr>
        <w:t>При этом под местом массового пребывания людей понимается: - территория общего пользования поселения, муниципального округа или городского округа; - специально отведенная территория за их пределами; -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80756E" w:rsidRPr="0080756E" w:rsidRDefault="0080756E" w:rsidP="0080756E">
      <w:pPr>
        <w:autoSpaceDE w:val="0"/>
        <w:autoSpaceDN w:val="0"/>
        <w:adjustRightInd w:val="0"/>
        <w:spacing w:after="0" w:line="280" w:lineRule="exact"/>
        <w:ind w:firstLine="709"/>
        <w:jc w:val="both"/>
        <w:rPr>
          <w:rFonts w:ascii="Times New Roman" w:hAnsi="Times New Roman" w:cs="Times New Roman"/>
          <w:sz w:val="28"/>
          <w:szCs w:val="28"/>
        </w:rPr>
      </w:pPr>
      <w:r w:rsidRPr="0080756E">
        <w:rPr>
          <w:rFonts w:ascii="Times New Roman" w:hAnsi="Times New Roman" w:cs="Times New Roman"/>
          <w:sz w:val="28"/>
          <w:szCs w:val="28"/>
        </w:rPr>
        <w:t>Согласно п. 4 ч. 2 ст. 5 Закона о противодействии терроризму установление обязательных для выполнения требований к антитеррористической защищенности объектов (территорий), категорий объектов (территорий), порядка разработки и формы паспорта безопасности таких объектов (территорий) отнесено к компетенции Правительства РФ.</w:t>
      </w:r>
    </w:p>
    <w:p w:rsidR="0080756E" w:rsidRPr="0080756E" w:rsidRDefault="0080756E" w:rsidP="0080756E">
      <w:pPr>
        <w:autoSpaceDE w:val="0"/>
        <w:autoSpaceDN w:val="0"/>
        <w:adjustRightInd w:val="0"/>
        <w:spacing w:after="0" w:line="280" w:lineRule="exact"/>
        <w:ind w:firstLine="709"/>
        <w:jc w:val="both"/>
        <w:rPr>
          <w:rFonts w:ascii="Times New Roman" w:hAnsi="Times New Roman" w:cs="Times New Roman"/>
          <w:sz w:val="28"/>
          <w:szCs w:val="28"/>
        </w:rPr>
      </w:pPr>
      <w:r w:rsidRPr="0080756E">
        <w:rPr>
          <w:rFonts w:ascii="Times New Roman" w:hAnsi="Times New Roman" w:cs="Times New Roman"/>
          <w:sz w:val="28"/>
          <w:szCs w:val="28"/>
        </w:rPr>
        <w:t xml:space="preserve">Перечень объектов, подлежащих обязательной охране войсками национальной гвардии РФ, утвержден распоряжением Правительства РФ от 15.05.2017 № 928-р. Согласно п. 2 Требований к антитеррористической защищенности мест массового пребывания людей, утв. постановлением Правительства РФ от 25.03.2015 № 272, определяется конкретная форма паспорта безопасности мест массового пребывания людей. Перечень мест массового пребывания людей в пределах территорий субъектов РФ или муниципальных образований определяется соответственно исполнительными органами государственной власти субъектов РФ или органами местного самоуправления по согласованию с территориальными органами безопасности, территориальными органами МВД России, </w:t>
      </w:r>
      <w:proofErr w:type="spellStart"/>
      <w:r w:rsidRPr="0080756E">
        <w:rPr>
          <w:rFonts w:ascii="Times New Roman" w:hAnsi="Times New Roman" w:cs="Times New Roman"/>
          <w:sz w:val="28"/>
          <w:szCs w:val="28"/>
        </w:rPr>
        <w:t>Росгвардии</w:t>
      </w:r>
      <w:proofErr w:type="spellEnd"/>
      <w:r w:rsidRPr="0080756E">
        <w:rPr>
          <w:rFonts w:ascii="Times New Roman" w:hAnsi="Times New Roman" w:cs="Times New Roman"/>
          <w:sz w:val="28"/>
          <w:szCs w:val="28"/>
        </w:rPr>
        <w:t xml:space="preserve"> и МЧС России. К ним могут относиться: автовокзалы, кинотеатры, религиозные учреждения, мемориалы, парки, скверы, прогулочные и пешеходные зоны, рестораны и другие объекты.</w:t>
      </w:r>
    </w:p>
    <w:p w:rsidR="0080756E" w:rsidRPr="0080756E" w:rsidRDefault="0080756E" w:rsidP="0080756E">
      <w:pPr>
        <w:autoSpaceDE w:val="0"/>
        <w:autoSpaceDN w:val="0"/>
        <w:adjustRightInd w:val="0"/>
        <w:spacing w:after="0" w:line="280" w:lineRule="exact"/>
        <w:ind w:firstLine="709"/>
        <w:jc w:val="both"/>
        <w:rPr>
          <w:rFonts w:ascii="Times New Roman" w:hAnsi="Times New Roman" w:cs="Times New Roman"/>
          <w:sz w:val="28"/>
          <w:szCs w:val="28"/>
        </w:rPr>
      </w:pPr>
      <w:r w:rsidRPr="0080756E">
        <w:rPr>
          <w:rFonts w:ascii="Times New Roman" w:hAnsi="Times New Roman" w:cs="Times New Roman"/>
          <w:sz w:val="28"/>
          <w:szCs w:val="28"/>
        </w:rPr>
        <w:t>Постановлением Правительства РФ от 25.03.2015 № 272 утверждены формы Паспорта безопасности мест массового пребывания людей и Паспорта безопасности объектов (территорий), подлежащих обязательной охране войсками национальной гвардии РФ.</w:t>
      </w:r>
    </w:p>
    <w:p w:rsidR="0080756E" w:rsidRPr="0080756E" w:rsidRDefault="0080756E" w:rsidP="0080756E">
      <w:pPr>
        <w:autoSpaceDE w:val="0"/>
        <w:autoSpaceDN w:val="0"/>
        <w:adjustRightInd w:val="0"/>
        <w:spacing w:after="0" w:line="280" w:lineRule="exact"/>
        <w:ind w:firstLine="709"/>
        <w:jc w:val="both"/>
        <w:rPr>
          <w:rFonts w:ascii="Times New Roman" w:hAnsi="Times New Roman" w:cs="Times New Roman"/>
          <w:sz w:val="28"/>
          <w:szCs w:val="28"/>
        </w:rPr>
      </w:pPr>
      <w:r w:rsidRPr="0080756E">
        <w:rPr>
          <w:rFonts w:ascii="Times New Roman" w:hAnsi="Times New Roman" w:cs="Times New Roman"/>
          <w:sz w:val="28"/>
          <w:szCs w:val="28"/>
        </w:rPr>
        <w:t>Паспорт безопасности установленной формы требуется также для объектов (территорий), предназначенных для организации отдыха детей и их оздоровления, гостиниц и иных средств размещения, торговых объектов (территорий), розничных рынков, объектов (территорий) религиозных организаций, объектов (территорий) Минобрнауки России и подведомственных ему организаций, объектов (территорий) Минздрава России и объектов (территорий), относящихся к сфере его деятельности, объектов топливно-энергетического комплекса,  объектов в сфере культуры.</w:t>
      </w:r>
    </w:p>
    <w:p w:rsidR="0080756E" w:rsidRPr="0080756E" w:rsidRDefault="0080756E" w:rsidP="0080756E">
      <w:pPr>
        <w:autoSpaceDE w:val="0"/>
        <w:autoSpaceDN w:val="0"/>
        <w:adjustRightInd w:val="0"/>
        <w:spacing w:after="0" w:line="280" w:lineRule="exact"/>
        <w:ind w:firstLine="709"/>
        <w:jc w:val="both"/>
        <w:rPr>
          <w:rFonts w:ascii="Times New Roman" w:hAnsi="Times New Roman" w:cs="Times New Roman"/>
          <w:sz w:val="28"/>
          <w:szCs w:val="28"/>
        </w:rPr>
      </w:pPr>
      <w:r w:rsidRPr="0080756E">
        <w:rPr>
          <w:rFonts w:ascii="Times New Roman" w:hAnsi="Times New Roman" w:cs="Times New Roman"/>
          <w:sz w:val="28"/>
          <w:szCs w:val="28"/>
        </w:rPr>
        <w:t xml:space="preserve">Частью 1 ст. 20.35 КоАП РФ за нарушение требований к антитеррористической защищенности объектов (территорий), в том числе за отсутствие паспорта безопасности соответствующих объектов (территорий), предусмотрена административная ответственность: для граждан – штраф от 3 до 5 тысяч руб.; для должностных лиц – штраф от 30 до 50 тысяч руб. или дисквалификация на срок от 6 месяцев до 3 лет; для юридических лиц – штраф от 100 до 500 тысяч руб. Частью 2 ст. 20.35 КоАП РФ предусмотрена </w:t>
      </w:r>
      <w:r w:rsidRPr="0080756E">
        <w:rPr>
          <w:rFonts w:ascii="Times New Roman" w:hAnsi="Times New Roman" w:cs="Times New Roman"/>
          <w:sz w:val="28"/>
          <w:szCs w:val="28"/>
        </w:rPr>
        <w:lastRenderedPageBreak/>
        <w:t>административная ответственность за аналогичные нарушения в отношении объектов (территорий) религиозных организаций.</w:t>
      </w:r>
    </w:p>
    <w:p w:rsidR="0080756E" w:rsidRPr="0080756E" w:rsidRDefault="0080756E" w:rsidP="0080756E">
      <w:pPr>
        <w:autoSpaceDE w:val="0"/>
        <w:autoSpaceDN w:val="0"/>
        <w:adjustRightInd w:val="0"/>
        <w:spacing w:line="280" w:lineRule="exact"/>
        <w:ind w:firstLine="709"/>
        <w:jc w:val="both"/>
        <w:rPr>
          <w:rFonts w:ascii="Times New Roman" w:hAnsi="Times New Roman" w:cs="Times New Roman"/>
          <w:sz w:val="28"/>
          <w:szCs w:val="28"/>
        </w:rPr>
      </w:pPr>
      <w:r w:rsidRPr="0080756E">
        <w:rPr>
          <w:rFonts w:ascii="Times New Roman" w:hAnsi="Times New Roman" w:cs="Times New Roman"/>
          <w:sz w:val="28"/>
          <w:szCs w:val="28"/>
        </w:rPr>
        <w:t>За нарушение требований обеспечения безопасности и антитеррористической защищенности объектов топливно-энергетического комплекса (если это повлекло по неосторожности причинение тяжкого вреда здоровью человека, причинение крупного ущерба (более одного миллиона рублей) либо повлекло по неосторожности смерть человека или нескольких лиц) предусмотрена уголовная ответственность ст. 217.1 УК РФ. Наказанием за такое деяние в зависимости от его тяжести может быть: штраф (в размере до 80 тысяч руб.), ограничение свободы на срок до 3 лет, лишение свободы (на срок до трех, пяти или семи лет) с лишением права занимать определенные должности или заниматься определенной деятельностью на срок до трех лет или без такового.</w:t>
      </w:r>
    </w:p>
    <w:p w:rsidR="00191AFC" w:rsidRPr="009B7EB6" w:rsidRDefault="00191AFC" w:rsidP="00191AFC">
      <w:pPr>
        <w:shd w:val="clear" w:color="auto" w:fill="FFFFFF"/>
        <w:spacing w:after="0"/>
        <w:ind w:firstLine="709"/>
        <w:jc w:val="both"/>
        <w:rPr>
          <w:rFonts w:ascii="Times New Roman" w:hAnsi="Times New Roman" w:cs="Times New Roman"/>
          <w:sz w:val="28"/>
          <w:szCs w:val="28"/>
        </w:rPr>
      </w:pPr>
    </w:p>
    <w:p w:rsidR="00BF6549" w:rsidRDefault="00BF6549" w:rsidP="00AE1E52">
      <w:pPr>
        <w:spacing w:after="0" w:line="240" w:lineRule="exact"/>
        <w:ind w:firstLine="709"/>
        <w:jc w:val="both"/>
        <w:rPr>
          <w:rFonts w:ascii="Times New Roman" w:hAnsi="Times New Roman" w:cs="Times New Roman"/>
          <w:sz w:val="28"/>
          <w:szCs w:val="28"/>
        </w:rPr>
      </w:pPr>
      <w:bookmarkStart w:id="0" w:name="_GoBack"/>
      <w:bookmarkEnd w:id="0"/>
    </w:p>
    <w:sectPr w:rsidR="00BF6549" w:rsidSect="0062383E">
      <w:footerReference w:type="first" r:id="rId10"/>
      <w:pgSz w:w="11906" w:h="16838"/>
      <w:pgMar w:top="567" w:right="567"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9B3" w:rsidRDefault="002409B3" w:rsidP="007212FD">
      <w:pPr>
        <w:spacing w:after="0" w:line="240" w:lineRule="auto"/>
      </w:pPr>
      <w:r>
        <w:separator/>
      </w:r>
    </w:p>
  </w:endnote>
  <w:endnote w:type="continuationSeparator" w:id="0">
    <w:p w:rsidR="002409B3" w:rsidRDefault="002409B3"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EanGnivc">
    <w:panose1 w:val="00000000000000000000"/>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rsidTr="00935651">
      <w:trPr>
        <w:cantSplit/>
        <w:trHeight w:val="57"/>
      </w:trPr>
      <w:tc>
        <w:tcPr>
          <w:tcW w:w="3643" w:type="dxa"/>
        </w:tcPr>
        <w:p w:rsidR="002E7520" w:rsidRDefault="002E7520" w:rsidP="002E7520">
          <w:pPr>
            <w:spacing w:after="60" w:line="240" w:lineRule="auto"/>
            <w:jc w:val="center"/>
            <w:rPr>
              <w:rFonts w:ascii="Times New Roman" w:hAnsi="Times New Roman"/>
              <w:sz w:val="16"/>
              <w:szCs w:val="16"/>
            </w:rPr>
          </w:pPr>
          <w:bookmarkStart w:id="1" w:name="SIGNERORG1"/>
          <w:bookmarkEnd w:id="1"/>
        </w:p>
        <w:p w:rsidR="00107179" w:rsidRPr="00E12680" w:rsidRDefault="00107179" w:rsidP="00F31E69">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2" w:name="REGNUMSTAMP"/>
          <w:bookmarkEnd w:id="2"/>
        </w:p>
      </w:tc>
    </w:tr>
  </w:tbl>
  <w:p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9B3" w:rsidRDefault="002409B3" w:rsidP="007212FD">
      <w:pPr>
        <w:spacing w:after="0" w:line="240" w:lineRule="auto"/>
      </w:pPr>
      <w:r>
        <w:separator/>
      </w:r>
    </w:p>
  </w:footnote>
  <w:footnote w:type="continuationSeparator" w:id="0">
    <w:p w:rsidR="002409B3" w:rsidRDefault="002409B3" w:rsidP="00721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C9"/>
    <w:rsid w:val="0000196B"/>
    <w:rsid w:val="00007446"/>
    <w:rsid w:val="00011668"/>
    <w:rsid w:val="00014574"/>
    <w:rsid w:val="0001634D"/>
    <w:rsid w:val="0001696A"/>
    <w:rsid w:val="00021F0F"/>
    <w:rsid w:val="0002327F"/>
    <w:rsid w:val="00024D01"/>
    <w:rsid w:val="0002555A"/>
    <w:rsid w:val="0003423E"/>
    <w:rsid w:val="00043691"/>
    <w:rsid w:val="000550FF"/>
    <w:rsid w:val="00056A50"/>
    <w:rsid w:val="00070889"/>
    <w:rsid w:val="0007553B"/>
    <w:rsid w:val="000803E2"/>
    <w:rsid w:val="00081A24"/>
    <w:rsid w:val="000833BD"/>
    <w:rsid w:val="000859F4"/>
    <w:rsid w:val="00090738"/>
    <w:rsid w:val="00095729"/>
    <w:rsid w:val="000A2097"/>
    <w:rsid w:val="000A355C"/>
    <w:rsid w:val="000A4E3C"/>
    <w:rsid w:val="000A527E"/>
    <w:rsid w:val="000A56DD"/>
    <w:rsid w:val="000A6C9D"/>
    <w:rsid w:val="000B708E"/>
    <w:rsid w:val="000C062E"/>
    <w:rsid w:val="000D7E3D"/>
    <w:rsid w:val="000F32C2"/>
    <w:rsid w:val="000F5416"/>
    <w:rsid w:val="000F7BB7"/>
    <w:rsid w:val="00101AA3"/>
    <w:rsid w:val="00107179"/>
    <w:rsid w:val="001126C0"/>
    <w:rsid w:val="00114D56"/>
    <w:rsid w:val="00117D5C"/>
    <w:rsid w:val="00134382"/>
    <w:rsid w:val="00137D50"/>
    <w:rsid w:val="00144445"/>
    <w:rsid w:val="00151B1C"/>
    <w:rsid w:val="00152F20"/>
    <w:rsid w:val="00154919"/>
    <w:rsid w:val="00156642"/>
    <w:rsid w:val="001572B8"/>
    <w:rsid w:val="001600A6"/>
    <w:rsid w:val="001618F2"/>
    <w:rsid w:val="00166A1C"/>
    <w:rsid w:val="00173F90"/>
    <w:rsid w:val="00180843"/>
    <w:rsid w:val="00180F13"/>
    <w:rsid w:val="0018208F"/>
    <w:rsid w:val="001822FA"/>
    <w:rsid w:val="00191AFC"/>
    <w:rsid w:val="001921AE"/>
    <w:rsid w:val="001A291B"/>
    <w:rsid w:val="001A67F9"/>
    <w:rsid w:val="001A6E79"/>
    <w:rsid w:val="001A71D0"/>
    <w:rsid w:val="001B073C"/>
    <w:rsid w:val="001B3194"/>
    <w:rsid w:val="001C2357"/>
    <w:rsid w:val="001C4297"/>
    <w:rsid w:val="001C61B8"/>
    <w:rsid w:val="001D6687"/>
    <w:rsid w:val="001E0203"/>
    <w:rsid w:val="001F5899"/>
    <w:rsid w:val="001F7FCD"/>
    <w:rsid w:val="002048A1"/>
    <w:rsid w:val="00210AA8"/>
    <w:rsid w:val="00222567"/>
    <w:rsid w:val="00224E1B"/>
    <w:rsid w:val="00233A57"/>
    <w:rsid w:val="002403E3"/>
    <w:rsid w:val="002409B3"/>
    <w:rsid w:val="00246F3F"/>
    <w:rsid w:val="002471FF"/>
    <w:rsid w:val="00280D52"/>
    <w:rsid w:val="00281733"/>
    <w:rsid w:val="00282A49"/>
    <w:rsid w:val="00290DB4"/>
    <w:rsid w:val="00291073"/>
    <w:rsid w:val="002955B5"/>
    <w:rsid w:val="00297BCD"/>
    <w:rsid w:val="002A38A6"/>
    <w:rsid w:val="002A61DD"/>
    <w:rsid w:val="002A6465"/>
    <w:rsid w:val="002B4378"/>
    <w:rsid w:val="002B6BA7"/>
    <w:rsid w:val="002C40CF"/>
    <w:rsid w:val="002C7084"/>
    <w:rsid w:val="002C7C1D"/>
    <w:rsid w:val="002D2197"/>
    <w:rsid w:val="002D484E"/>
    <w:rsid w:val="002D69AF"/>
    <w:rsid w:val="002D7F01"/>
    <w:rsid w:val="002E7520"/>
    <w:rsid w:val="002F1D12"/>
    <w:rsid w:val="002F5211"/>
    <w:rsid w:val="003102CE"/>
    <w:rsid w:val="003150C4"/>
    <w:rsid w:val="00322BB8"/>
    <w:rsid w:val="00325A22"/>
    <w:rsid w:val="00335618"/>
    <w:rsid w:val="00336220"/>
    <w:rsid w:val="00336E15"/>
    <w:rsid w:val="003407C6"/>
    <w:rsid w:val="0034238E"/>
    <w:rsid w:val="003443C6"/>
    <w:rsid w:val="00345F5E"/>
    <w:rsid w:val="00351661"/>
    <w:rsid w:val="003573C8"/>
    <w:rsid w:val="00367F8C"/>
    <w:rsid w:val="0037627A"/>
    <w:rsid w:val="00384D83"/>
    <w:rsid w:val="00386BB6"/>
    <w:rsid w:val="003877B3"/>
    <w:rsid w:val="0039045F"/>
    <w:rsid w:val="00394536"/>
    <w:rsid w:val="003B4D0B"/>
    <w:rsid w:val="003B607D"/>
    <w:rsid w:val="003B7F94"/>
    <w:rsid w:val="003C030D"/>
    <w:rsid w:val="003C1601"/>
    <w:rsid w:val="003C2B52"/>
    <w:rsid w:val="003C2EE2"/>
    <w:rsid w:val="003E45E7"/>
    <w:rsid w:val="003E5846"/>
    <w:rsid w:val="003E77E1"/>
    <w:rsid w:val="004036B5"/>
    <w:rsid w:val="004039DA"/>
    <w:rsid w:val="00410A58"/>
    <w:rsid w:val="00425A3E"/>
    <w:rsid w:val="00432987"/>
    <w:rsid w:val="00435431"/>
    <w:rsid w:val="00437338"/>
    <w:rsid w:val="00464C05"/>
    <w:rsid w:val="00467699"/>
    <w:rsid w:val="00470AB3"/>
    <w:rsid w:val="00470BE4"/>
    <w:rsid w:val="00471072"/>
    <w:rsid w:val="00471B0F"/>
    <w:rsid w:val="00473A91"/>
    <w:rsid w:val="004774C9"/>
    <w:rsid w:val="00481FAB"/>
    <w:rsid w:val="004840EF"/>
    <w:rsid w:val="004872F1"/>
    <w:rsid w:val="00497EE9"/>
    <w:rsid w:val="004A0D86"/>
    <w:rsid w:val="004A2339"/>
    <w:rsid w:val="004A3BB9"/>
    <w:rsid w:val="004A43B7"/>
    <w:rsid w:val="004A4FE1"/>
    <w:rsid w:val="004A6F36"/>
    <w:rsid w:val="004B369F"/>
    <w:rsid w:val="004D697B"/>
    <w:rsid w:val="004E0AF0"/>
    <w:rsid w:val="004E386A"/>
    <w:rsid w:val="004E3F7D"/>
    <w:rsid w:val="004E433E"/>
    <w:rsid w:val="004E5CC0"/>
    <w:rsid w:val="004E7B80"/>
    <w:rsid w:val="004F53F0"/>
    <w:rsid w:val="00501116"/>
    <w:rsid w:val="00502E6F"/>
    <w:rsid w:val="00503D80"/>
    <w:rsid w:val="00503DD5"/>
    <w:rsid w:val="0050652D"/>
    <w:rsid w:val="00507C0B"/>
    <w:rsid w:val="00512CB8"/>
    <w:rsid w:val="005220DC"/>
    <w:rsid w:val="00531A87"/>
    <w:rsid w:val="00536C62"/>
    <w:rsid w:val="005452F2"/>
    <w:rsid w:val="00546605"/>
    <w:rsid w:val="00555265"/>
    <w:rsid w:val="00560BE6"/>
    <w:rsid w:val="00560FE3"/>
    <w:rsid w:val="00565FDC"/>
    <w:rsid w:val="00573CBD"/>
    <w:rsid w:val="005741AC"/>
    <w:rsid w:val="0057428B"/>
    <w:rsid w:val="00582DB1"/>
    <w:rsid w:val="00590D66"/>
    <w:rsid w:val="005916D9"/>
    <w:rsid w:val="0059209E"/>
    <w:rsid w:val="005A39D9"/>
    <w:rsid w:val="005B6345"/>
    <w:rsid w:val="005C1627"/>
    <w:rsid w:val="005C6A45"/>
    <w:rsid w:val="005D0F18"/>
    <w:rsid w:val="005E1CDD"/>
    <w:rsid w:val="005E2B19"/>
    <w:rsid w:val="005E76C4"/>
    <w:rsid w:val="005F3038"/>
    <w:rsid w:val="00602204"/>
    <w:rsid w:val="006024E7"/>
    <w:rsid w:val="00610CE9"/>
    <w:rsid w:val="006128E0"/>
    <w:rsid w:val="00613CF3"/>
    <w:rsid w:val="0062383E"/>
    <w:rsid w:val="00632958"/>
    <w:rsid w:val="00640924"/>
    <w:rsid w:val="006418FD"/>
    <w:rsid w:val="00647332"/>
    <w:rsid w:val="00652B86"/>
    <w:rsid w:val="00653590"/>
    <w:rsid w:val="006541AC"/>
    <w:rsid w:val="0065704F"/>
    <w:rsid w:val="006667FA"/>
    <w:rsid w:val="00667EAF"/>
    <w:rsid w:val="00670AB6"/>
    <w:rsid w:val="00672D84"/>
    <w:rsid w:val="0067714B"/>
    <w:rsid w:val="006779E4"/>
    <w:rsid w:val="006819B9"/>
    <w:rsid w:val="00684A1E"/>
    <w:rsid w:val="006879C2"/>
    <w:rsid w:val="006901E4"/>
    <w:rsid w:val="00692B20"/>
    <w:rsid w:val="00693993"/>
    <w:rsid w:val="00693BE9"/>
    <w:rsid w:val="006974CF"/>
    <w:rsid w:val="006B0123"/>
    <w:rsid w:val="006B3C44"/>
    <w:rsid w:val="006B3CEA"/>
    <w:rsid w:val="006C3913"/>
    <w:rsid w:val="006C3BAC"/>
    <w:rsid w:val="006C58C0"/>
    <w:rsid w:val="006D0550"/>
    <w:rsid w:val="006D6E15"/>
    <w:rsid w:val="006D764D"/>
    <w:rsid w:val="006E1607"/>
    <w:rsid w:val="006E2551"/>
    <w:rsid w:val="006E2A1E"/>
    <w:rsid w:val="006F1D9D"/>
    <w:rsid w:val="006F4D2C"/>
    <w:rsid w:val="006F6EF4"/>
    <w:rsid w:val="006F7CC2"/>
    <w:rsid w:val="007047DF"/>
    <w:rsid w:val="00704E8D"/>
    <w:rsid w:val="00706AE0"/>
    <w:rsid w:val="007104D2"/>
    <w:rsid w:val="00716E04"/>
    <w:rsid w:val="007212FD"/>
    <w:rsid w:val="00722A7C"/>
    <w:rsid w:val="00725C8E"/>
    <w:rsid w:val="00726261"/>
    <w:rsid w:val="0073485D"/>
    <w:rsid w:val="0073767A"/>
    <w:rsid w:val="00753123"/>
    <w:rsid w:val="0076212D"/>
    <w:rsid w:val="007717D3"/>
    <w:rsid w:val="007928EA"/>
    <w:rsid w:val="0079459D"/>
    <w:rsid w:val="00794737"/>
    <w:rsid w:val="00797173"/>
    <w:rsid w:val="007A00EE"/>
    <w:rsid w:val="007A4347"/>
    <w:rsid w:val="007A6DAE"/>
    <w:rsid w:val="007B406E"/>
    <w:rsid w:val="007B5558"/>
    <w:rsid w:val="007C155E"/>
    <w:rsid w:val="007C17ED"/>
    <w:rsid w:val="007C46FD"/>
    <w:rsid w:val="007C7E2D"/>
    <w:rsid w:val="007D03B0"/>
    <w:rsid w:val="007D33FC"/>
    <w:rsid w:val="0080110C"/>
    <w:rsid w:val="0080657D"/>
    <w:rsid w:val="0080756E"/>
    <w:rsid w:val="00810438"/>
    <w:rsid w:val="00824AFB"/>
    <w:rsid w:val="008417D7"/>
    <w:rsid w:val="0084215C"/>
    <w:rsid w:val="00846C67"/>
    <w:rsid w:val="008472CA"/>
    <w:rsid w:val="008477ED"/>
    <w:rsid w:val="00850A98"/>
    <w:rsid w:val="008524C0"/>
    <w:rsid w:val="00853893"/>
    <w:rsid w:val="00861729"/>
    <w:rsid w:val="008651C4"/>
    <w:rsid w:val="00874AEC"/>
    <w:rsid w:val="00877F6C"/>
    <w:rsid w:val="008825C3"/>
    <w:rsid w:val="00882E6D"/>
    <w:rsid w:val="0089082C"/>
    <w:rsid w:val="008A14AF"/>
    <w:rsid w:val="008A1C4A"/>
    <w:rsid w:val="008A2AF9"/>
    <w:rsid w:val="008B247C"/>
    <w:rsid w:val="008B4AA5"/>
    <w:rsid w:val="008B567E"/>
    <w:rsid w:val="008C2816"/>
    <w:rsid w:val="008D0BB4"/>
    <w:rsid w:val="008E420D"/>
    <w:rsid w:val="008F7298"/>
    <w:rsid w:val="0090465E"/>
    <w:rsid w:val="00905899"/>
    <w:rsid w:val="009107B5"/>
    <w:rsid w:val="00914F87"/>
    <w:rsid w:val="00916657"/>
    <w:rsid w:val="00923FB5"/>
    <w:rsid w:val="009260CB"/>
    <w:rsid w:val="00932222"/>
    <w:rsid w:val="00932252"/>
    <w:rsid w:val="009326A1"/>
    <w:rsid w:val="0093472E"/>
    <w:rsid w:val="00935651"/>
    <w:rsid w:val="0094715E"/>
    <w:rsid w:val="009502B0"/>
    <w:rsid w:val="0095681E"/>
    <w:rsid w:val="00962076"/>
    <w:rsid w:val="00962FE3"/>
    <w:rsid w:val="00990D14"/>
    <w:rsid w:val="0099556E"/>
    <w:rsid w:val="00995635"/>
    <w:rsid w:val="009A186E"/>
    <w:rsid w:val="009A4E1C"/>
    <w:rsid w:val="009B0AD4"/>
    <w:rsid w:val="009B6B36"/>
    <w:rsid w:val="009D04AE"/>
    <w:rsid w:val="009D5CBB"/>
    <w:rsid w:val="009D7277"/>
    <w:rsid w:val="009E3844"/>
    <w:rsid w:val="009E6AF8"/>
    <w:rsid w:val="009F45A3"/>
    <w:rsid w:val="009F5DAD"/>
    <w:rsid w:val="00A009C7"/>
    <w:rsid w:val="00A02350"/>
    <w:rsid w:val="00A11477"/>
    <w:rsid w:val="00A141C9"/>
    <w:rsid w:val="00A14930"/>
    <w:rsid w:val="00A14F6B"/>
    <w:rsid w:val="00A15D55"/>
    <w:rsid w:val="00A21AA7"/>
    <w:rsid w:val="00A24267"/>
    <w:rsid w:val="00A30D31"/>
    <w:rsid w:val="00A323D3"/>
    <w:rsid w:val="00A3301C"/>
    <w:rsid w:val="00A43853"/>
    <w:rsid w:val="00A45F78"/>
    <w:rsid w:val="00A56FBD"/>
    <w:rsid w:val="00A609A0"/>
    <w:rsid w:val="00A64690"/>
    <w:rsid w:val="00A7016C"/>
    <w:rsid w:val="00A70A77"/>
    <w:rsid w:val="00A7585C"/>
    <w:rsid w:val="00A81C78"/>
    <w:rsid w:val="00A858C3"/>
    <w:rsid w:val="00A92256"/>
    <w:rsid w:val="00A93B1D"/>
    <w:rsid w:val="00A95BBB"/>
    <w:rsid w:val="00AA1AAF"/>
    <w:rsid w:val="00AA1D17"/>
    <w:rsid w:val="00AB3BF7"/>
    <w:rsid w:val="00AB44E4"/>
    <w:rsid w:val="00AC1BD1"/>
    <w:rsid w:val="00AE1E52"/>
    <w:rsid w:val="00AE38E6"/>
    <w:rsid w:val="00AE5394"/>
    <w:rsid w:val="00AE59FA"/>
    <w:rsid w:val="00B03059"/>
    <w:rsid w:val="00B05F6A"/>
    <w:rsid w:val="00B1141D"/>
    <w:rsid w:val="00B117CD"/>
    <w:rsid w:val="00B1315C"/>
    <w:rsid w:val="00B20DDF"/>
    <w:rsid w:val="00B2216D"/>
    <w:rsid w:val="00B24225"/>
    <w:rsid w:val="00B25F70"/>
    <w:rsid w:val="00B26418"/>
    <w:rsid w:val="00B30832"/>
    <w:rsid w:val="00B34EB4"/>
    <w:rsid w:val="00B35CBB"/>
    <w:rsid w:val="00B451CF"/>
    <w:rsid w:val="00B46D78"/>
    <w:rsid w:val="00B51075"/>
    <w:rsid w:val="00B51796"/>
    <w:rsid w:val="00B55C7F"/>
    <w:rsid w:val="00B6056E"/>
    <w:rsid w:val="00B63C1F"/>
    <w:rsid w:val="00B6583E"/>
    <w:rsid w:val="00B74679"/>
    <w:rsid w:val="00B811B8"/>
    <w:rsid w:val="00B84B98"/>
    <w:rsid w:val="00B93225"/>
    <w:rsid w:val="00B942A4"/>
    <w:rsid w:val="00B949FD"/>
    <w:rsid w:val="00BA1182"/>
    <w:rsid w:val="00BA2E39"/>
    <w:rsid w:val="00BB121E"/>
    <w:rsid w:val="00BB71D6"/>
    <w:rsid w:val="00BC6111"/>
    <w:rsid w:val="00BC6A8C"/>
    <w:rsid w:val="00BD4541"/>
    <w:rsid w:val="00BE3CB4"/>
    <w:rsid w:val="00BE4328"/>
    <w:rsid w:val="00BF42CF"/>
    <w:rsid w:val="00BF6549"/>
    <w:rsid w:val="00C1310A"/>
    <w:rsid w:val="00C148F3"/>
    <w:rsid w:val="00C175CF"/>
    <w:rsid w:val="00C23C4D"/>
    <w:rsid w:val="00C30BB6"/>
    <w:rsid w:val="00C32643"/>
    <w:rsid w:val="00C32DEB"/>
    <w:rsid w:val="00C33280"/>
    <w:rsid w:val="00C3347A"/>
    <w:rsid w:val="00C4069F"/>
    <w:rsid w:val="00C420C8"/>
    <w:rsid w:val="00C4310F"/>
    <w:rsid w:val="00C45C7E"/>
    <w:rsid w:val="00C5624E"/>
    <w:rsid w:val="00C6273E"/>
    <w:rsid w:val="00C635EF"/>
    <w:rsid w:val="00C644D1"/>
    <w:rsid w:val="00C66B82"/>
    <w:rsid w:val="00C73886"/>
    <w:rsid w:val="00C760C0"/>
    <w:rsid w:val="00C90623"/>
    <w:rsid w:val="00CA18C3"/>
    <w:rsid w:val="00CA5F0B"/>
    <w:rsid w:val="00CA7C6F"/>
    <w:rsid w:val="00CB564A"/>
    <w:rsid w:val="00CB61C0"/>
    <w:rsid w:val="00CB793A"/>
    <w:rsid w:val="00CC0BBC"/>
    <w:rsid w:val="00CC43A4"/>
    <w:rsid w:val="00CD3804"/>
    <w:rsid w:val="00CE28AF"/>
    <w:rsid w:val="00CE37A6"/>
    <w:rsid w:val="00CF03C8"/>
    <w:rsid w:val="00CF32E4"/>
    <w:rsid w:val="00CF6BC9"/>
    <w:rsid w:val="00CF7E40"/>
    <w:rsid w:val="00D122C5"/>
    <w:rsid w:val="00D20B64"/>
    <w:rsid w:val="00D2593C"/>
    <w:rsid w:val="00D30322"/>
    <w:rsid w:val="00D328C2"/>
    <w:rsid w:val="00D376A9"/>
    <w:rsid w:val="00D41425"/>
    <w:rsid w:val="00D57885"/>
    <w:rsid w:val="00D67116"/>
    <w:rsid w:val="00D67556"/>
    <w:rsid w:val="00D76369"/>
    <w:rsid w:val="00D80B66"/>
    <w:rsid w:val="00D81AC8"/>
    <w:rsid w:val="00D84DA2"/>
    <w:rsid w:val="00D861EA"/>
    <w:rsid w:val="00D90176"/>
    <w:rsid w:val="00D941DC"/>
    <w:rsid w:val="00D97AA5"/>
    <w:rsid w:val="00DA3671"/>
    <w:rsid w:val="00DA669F"/>
    <w:rsid w:val="00DA7CFC"/>
    <w:rsid w:val="00DB2432"/>
    <w:rsid w:val="00DC1887"/>
    <w:rsid w:val="00DC7570"/>
    <w:rsid w:val="00DE305D"/>
    <w:rsid w:val="00DF74D9"/>
    <w:rsid w:val="00E12680"/>
    <w:rsid w:val="00E151A6"/>
    <w:rsid w:val="00E239CA"/>
    <w:rsid w:val="00E26A93"/>
    <w:rsid w:val="00E31BF5"/>
    <w:rsid w:val="00E34500"/>
    <w:rsid w:val="00E4286E"/>
    <w:rsid w:val="00E44B9F"/>
    <w:rsid w:val="00E46BE6"/>
    <w:rsid w:val="00E46C4E"/>
    <w:rsid w:val="00E46C88"/>
    <w:rsid w:val="00E57262"/>
    <w:rsid w:val="00E64685"/>
    <w:rsid w:val="00E76C09"/>
    <w:rsid w:val="00E81C9B"/>
    <w:rsid w:val="00E823BC"/>
    <w:rsid w:val="00E85596"/>
    <w:rsid w:val="00E95840"/>
    <w:rsid w:val="00EA1DA0"/>
    <w:rsid w:val="00EB4A6E"/>
    <w:rsid w:val="00EB5B39"/>
    <w:rsid w:val="00EC7FC1"/>
    <w:rsid w:val="00ED46F3"/>
    <w:rsid w:val="00ED6D73"/>
    <w:rsid w:val="00EE59E5"/>
    <w:rsid w:val="00EE5A97"/>
    <w:rsid w:val="00EF32E2"/>
    <w:rsid w:val="00F0673C"/>
    <w:rsid w:val="00F11B4B"/>
    <w:rsid w:val="00F15E73"/>
    <w:rsid w:val="00F22C3A"/>
    <w:rsid w:val="00F3061D"/>
    <w:rsid w:val="00F31E69"/>
    <w:rsid w:val="00F33A11"/>
    <w:rsid w:val="00F41A8A"/>
    <w:rsid w:val="00F4476D"/>
    <w:rsid w:val="00F45952"/>
    <w:rsid w:val="00F46FB4"/>
    <w:rsid w:val="00F47905"/>
    <w:rsid w:val="00F57360"/>
    <w:rsid w:val="00F62722"/>
    <w:rsid w:val="00F66AC5"/>
    <w:rsid w:val="00F722CC"/>
    <w:rsid w:val="00F72382"/>
    <w:rsid w:val="00F8301F"/>
    <w:rsid w:val="00F84148"/>
    <w:rsid w:val="00F8464A"/>
    <w:rsid w:val="00F87AAF"/>
    <w:rsid w:val="00F91338"/>
    <w:rsid w:val="00F95708"/>
    <w:rsid w:val="00F95FA4"/>
    <w:rsid w:val="00FA01E1"/>
    <w:rsid w:val="00FB624E"/>
    <w:rsid w:val="00FB6A5B"/>
    <w:rsid w:val="00FD0DB3"/>
    <w:rsid w:val="00FD158D"/>
    <w:rsid w:val="00FD3AE9"/>
    <w:rsid w:val="00FD51EB"/>
    <w:rsid w:val="00FE23D6"/>
    <w:rsid w:val="00FE3EC1"/>
    <w:rsid w:val="00FE6EB8"/>
    <w:rsid w:val="00FF3985"/>
    <w:rsid w:val="00FF3B79"/>
    <w:rsid w:val="00FF51B7"/>
    <w:rsid w:val="00FF6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5566E5-89EC-4A3E-A20F-6F37D339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semiHidden/>
    <w:unhideWhenUsed/>
    <w:qFormat/>
    <w:rsid w:val="00B74679"/>
    <w:pPr>
      <w:keepNext/>
      <w:tabs>
        <w:tab w:val="num" w:pos="576"/>
      </w:tabs>
      <w:spacing w:after="0" w:line="240" w:lineRule="auto"/>
      <w:ind w:left="576" w:hanging="576"/>
      <w:jc w:val="both"/>
      <w:outlineLvl w:val="1"/>
    </w:pPr>
    <w:rPr>
      <w:rFonts w:ascii="Courier New" w:eastAsia="Times New Roman" w:hAnsi="Courier New" w:cs="Times New Roman"/>
      <w:b/>
      <w:color w:val="000000"/>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styleId="ab">
    <w:name w:val="Unresolved Mention"/>
    <w:basedOn w:val="a0"/>
    <w:uiPriority w:val="99"/>
    <w:semiHidden/>
    <w:unhideWhenUsed/>
    <w:rsid w:val="00F3061D"/>
    <w:rPr>
      <w:color w:val="605E5C"/>
      <w:shd w:val="clear" w:color="auto" w:fill="E1DFDD"/>
    </w:rPr>
  </w:style>
  <w:style w:type="paragraph" w:customStyle="1" w:styleId="WW-3">
    <w:name w:val="WW-Основной текст 3"/>
    <w:basedOn w:val="a"/>
    <w:rsid w:val="00A141C9"/>
    <w:pPr>
      <w:tabs>
        <w:tab w:val="left" w:pos="567"/>
      </w:tabs>
      <w:spacing w:after="0" w:line="240" w:lineRule="exact"/>
      <w:jc w:val="both"/>
    </w:pPr>
    <w:rPr>
      <w:rFonts w:ascii="Times New Roman" w:eastAsia="Times New Roman" w:hAnsi="Times New Roman" w:cs="Times New Roman"/>
      <w:kern w:val="1"/>
      <w:sz w:val="24"/>
      <w:szCs w:val="20"/>
      <w:lang w:eastAsia="ar-SA"/>
    </w:rPr>
  </w:style>
  <w:style w:type="character" w:customStyle="1" w:styleId="20">
    <w:name w:val="Заголовок 2 Знак"/>
    <w:basedOn w:val="a0"/>
    <w:link w:val="2"/>
    <w:semiHidden/>
    <w:rsid w:val="00B74679"/>
    <w:rPr>
      <w:rFonts w:ascii="Courier New" w:eastAsia="Times New Roman" w:hAnsi="Courier New" w:cs="Times New Roman"/>
      <w:b/>
      <w:color w:val="000000"/>
      <w:sz w:val="28"/>
      <w:szCs w:val="24"/>
      <w:lang w:eastAsia="ar-SA"/>
    </w:rPr>
  </w:style>
  <w:style w:type="paragraph" w:styleId="ac">
    <w:name w:val="Body Text"/>
    <w:basedOn w:val="a"/>
    <w:link w:val="ad"/>
    <w:semiHidden/>
    <w:unhideWhenUsed/>
    <w:rsid w:val="002471FF"/>
    <w:pPr>
      <w:overflowPunct w:val="0"/>
      <w:autoSpaceDE w:val="0"/>
      <w:autoSpaceDN w:val="0"/>
      <w:adjustRightInd w:val="0"/>
      <w:spacing w:after="120" w:line="240" w:lineRule="auto"/>
    </w:pPr>
    <w:rPr>
      <w:rFonts w:ascii="Times New Roman" w:eastAsia="Times New Roman" w:hAnsi="Times New Roman" w:cs="Times New Roman"/>
      <w:sz w:val="20"/>
      <w:szCs w:val="20"/>
      <w:lang w:val="en-US" w:eastAsia="ru-RU"/>
    </w:rPr>
  </w:style>
  <w:style w:type="character" w:customStyle="1" w:styleId="ad">
    <w:name w:val="Основной текст Знак"/>
    <w:basedOn w:val="a0"/>
    <w:link w:val="ac"/>
    <w:semiHidden/>
    <w:rsid w:val="002471FF"/>
    <w:rPr>
      <w:rFonts w:ascii="Times New Roman" w:eastAsia="Times New Roman" w:hAnsi="Times New Roman" w:cs="Times New Roman"/>
      <w:sz w:val="20"/>
      <w:szCs w:val="20"/>
      <w:lang w:val="en-US" w:eastAsia="ru-RU"/>
    </w:rPr>
  </w:style>
  <w:style w:type="paragraph" w:styleId="ae">
    <w:name w:val="Title"/>
    <w:basedOn w:val="a"/>
    <w:link w:val="af"/>
    <w:qFormat/>
    <w:rsid w:val="004872F1"/>
    <w:pPr>
      <w:spacing w:after="0" w:line="240" w:lineRule="auto"/>
      <w:jc w:val="center"/>
    </w:pPr>
    <w:rPr>
      <w:rFonts w:ascii="Times New Roman" w:eastAsia="Times New Roman" w:hAnsi="Times New Roman" w:cs="Times New Roman"/>
      <w:sz w:val="28"/>
      <w:szCs w:val="28"/>
      <w:lang w:eastAsia="ru-RU"/>
    </w:rPr>
  </w:style>
  <w:style w:type="character" w:customStyle="1" w:styleId="af">
    <w:name w:val="Заголовок Знак"/>
    <w:basedOn w:val="a0"/>
    <w:link w:val="ae"/>
    <w:rsid w:val="004872F1"/>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1141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Iauiue2">
    <w:name w:val="Iau?iue2"/>
    <w:rsid w:val="00AA1AAF"/>
    <w:pPr>
      <w:spacing w:after="0" w:line="240" w:lineRule="auto"/>
    </w:pPr>
    <w:rPr>
      <w:rFonts w:ascii="Times New Roman" w:eastAsia="Times New Roman" w:hAnsi="Times New Roman" w:cs="Times New Roman"/>
      <w:sz w:val="20"/>
      <w:szCs w:val="20"/>
      <w:lang w:eastAsia="ru-RU"/>
    </w:rPr>
  </w:style>
  <w:style w:type="paragraph" w:customStyle="1" w:styleId="10">
    <w:name w:val="Обычный1"/>
    <w:rsid w:val="00CC0BBC"/>
    <w:pPr>
      <w:widowControl w:val="0"/>
      <w:snapToGrid w:val="0"/>
      <w:spacing w:after="0" w:line="240" w:lineRule="auto"/>
    </w:pPr>
    <w:rPr>
      <w:rFonts w:ascii="Times New Roman" w:eastAsia="Times New Roman" w:hAnsi="Times New Roman" w:cs="Times New Roman"/>
      <w:sz w:val="20"/>
      <w:szCs w:val="20"/>
      <w:lang w:eastAsia="ru-RU"/>
    </w:rPr>
  </w:style>
  <w:style w:type="paragraph" w:styleId="3">
    <w:name w:val="Body Text 3"/>
    <w:basedOn w:val="a"/>
    <w:link w:val="30"/>
    <w:rsid w:val="00AE1E5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AE1E52"/>
    <w:rPr>
      <w:rFonts w:ascii="Times New Roman" w:eastAsia="Times New Roman" w:hAnsi="Times New Roman" w:cs="Times New Roman"/>
      <w:sz w:val="16"/>
      <w:szCs w:val="16"/>
      <w:lang w:eastAsia="ru-RU"/>
    </w:rPr>
  </w:style>
  <w:style w:type="paragraph" w:customStyle="1" w:styleId="af0">
    <w:name w:val="Знак"/>
    <w:basedOn w:val="a"/>
    <w:rsid w:val="000A2097"/>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1">
    <w:name w:val="Normal (Web)"/>
    <w:basedOn w:val="a"/>
    <w:uiPriority w:val="99"/>
    <w:unhideWhenUsed/>
    <w:rsid w:val="002C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4E433E"/>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11">
    <w:name w:val="Знак1"/>
    <w:basedOn w:val="a"/>
    <w:autoRedefine/>
    <w:rsid w:val="00F722CC"/>
    <w:pPr>
      <w:spacing w:line="240" w:lineRule="exact"/>
      <w:ind w:left="26"/>
    </w:pPr>
    <w:rPr>
      <w:rFonts w:ascii="Times New Roman" w:eastAsia="Times New Roman" w:hAnsi="Times New Roman" w:cs="Times New Roman"/>
      <w:sz w:val="24"/>
      <w:szCs w:val="24"/>
      <w:lang w:val="en-US"/>
    </w:rPr>
  </w:style>
  <w:style w:type="paragraph" w:styleId="21">
    <w:name w:val="Body Text Indent 2"/>
    <w:basedOn w:val="a"/>
    <w:link w:val="22"/>
    <w:rsid w:val="0080756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80756E"/>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0805">
      <w:bodyDiv w:val="1"/>
      <w:marLeft w:val="0"/>
      <w:marRight w:val="0"/>
      <w:marTop w:val="0"/>
      <w:marBottom w:val="0"/>
      <w:divBdr>
        <w:top w:val="none" w:sz="0" w:space="0" w:color="auto"/>
        <w:left w:val="none" w:sz="0" w:space="0" w:color="auto"/>
        <w:bottom w:val="none" w:sz="0" w:space="0" w:color="auto"/>
        <w:right w:val="none" w:sz="0" w:space="0" w:color="auto"/>
      </w:divBdr>
    </w:div>
    <w:div w:id="187645711">
      <w:bodyDiv w:val="1"/>
      <w:marLeft w:val="0"/>
      <w:marRight w:val="0"/>
      <w:marTop w:val="0"/>
      <w:marBottom w:val="0"/>
      <w:divBdr>
        <w:top w:val="none" w:sz="0" w:space="0" w:color="auto"/>
        <w:left w:val="none" w:sz="0" w:space="0" w:color="auto"/>
        <w:bottom w:val="none" w:sz="0" w:space="0" w:color="auto"/>
        <w:right w:val="none" w:sz="0" w:space="0" w:color="auto"/>
      </w:divBdr>
    </w:div>
    <w:div w:id="447505088">
      <w:bodyDiv w:val="1"/>
      <w:marLeft w:val="0"/>
      <w:marRight w:val="0"/>
      <w:marTop w:val="0"/>
      <w:marBottom w:val="0"/>
      <w:divBdr>
        <w:top w:val="none" w:sz="0" w:space="0" w:color="auto"/>
        <w:left w:val="none" w:sz="0" w:space="0" w:color="auto"/>
        <w:bottom w:val="none" w:sz="0" w:space="0" w:color="auto"/>
        <w:right w:val="none" w:sz="0" w:space="0" w:color="auto"/>
      </w:divBdr>
    </w:div>
    <w:div w:id="540476102">
      <w:bodyDiv w:val="1"/>
      <w:marLeft w:val="0"/>
      <w:marRight w:val="0"/>
      <w:marTop w:val="0"/>
      <w:marBottom w:val="0"/>
      <w:divBdr>
        <w:top w:val="none" w:sz="0" w:space="0" w:color="auto"/>
        <w:left w:val="none" w:sz="0" w:space="0" w:color="auto"/>
        <w:bottom w:val="none" w:sz="0" w:space="0" w:color="auto"/>
        <w:right w:val="none" w:sz="0" w:space="0" w:color="auto"/>
      </w:divBdr>
    </w:div>
    <w:div w:id="599070782">
      <w:bodyDiv w:val="1"/>
      <w:marLeft w:val="0"/>
      <w:marRight w:val="0"/>
      <w:marTop w:val="0"/>
      <w:marBottom w:val="0"/>
      <w:divBdr>
        <w:top w:val="none" w:sz="0" w:space="0" w:color="auto"/>
        <w:left w:val="none" w:sz="0" w:space="0" w:color="auto"/>
        <w:bottom w:val="none" w:sz="0" w:space="0" w:color="auto"/>
        <w:right w:val="none" w:sz="0" w:space="0" w:color="auto"/>
      </w:divBdr>
    </w:div>
    <w:div w:id="789401023">
      <w:bodyDiv w:val="1"/>
      <w:marLeft w:val="0"/>
      <w:marRight w:val="0"/>
      <w:marTop w:val="0"/>
      <w:marBottom w:val="0"/>
      <w:divBdr>
        <w:top w:val="none" w:sz="0" w:space="0" w:color="auto"/>
        <w:left w:val="none" w:sz="0" w:space="0" w:color="auto"/>
        <w:bottom w:val="none" w:sz="0" w:space="0" w:color="auto"/>
        <w:right w:val="none" w:sz="0" w:space="0" w:color="auto"/>
      </w:divBdr>
    </w:div>
    <w:div w:id="1233586448">
      <w:bodyDiv w:val="1"/>
      <w:marLeft w:val="0"/>
      <w:marRight w:val="0"/>
      <w:marTop w:val="0"/>
      <w:marBottom w:val="0"/>
      <w:divBdr>
        <w:top w:val="none" w:sz="0" w:space="0" w:color="auto"/>
        <w:left w:val="none" w:sz="0" w:space="0" w:color="auto"/>
        <w:bottom w:val="none" w:sz="0" w:space="0" w:color="auto"/>
        <w:right w:val="none" w:sz="0" w:space="0" w:color="auto"/>
      </w:divBdr>
    </w:div>
    <w:div w:id="130312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lkova.Iu.A\Desktop\&#1069;&#1083;&#1077;&#1082;&#1090;&#1088;&#1086;&#1085;&#1085;&#1099;&#1077;%20&#1064;&#1072;&#1073;&#1083;&#1086;&#1085;&#1099;\&#1054;&#1057;&#1053;&#1054;&#1042;&#1053;&#1054;&#1049;_&#1054;&#1083;&#1100;&#1093;&#1086;&#1074;&#1072;&#1090;&#1082;&#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ED20E5-E8E2-41C1-8F0D-DAD09576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ОСНОВНОЙ_Ольховатка</Template>
  <TotalTime>1</TotalTime>
  <Pages>2</Pages>
  <Words>613</Words>
  <Characters>3499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Фролкова Юлия Алексеевна</dc:creator>
  <cp:keywords/>
  <dc:description/>
  <cp:lastModifiedBy>Кухарь Светлана Ивановна</cp:lastModifiedBy>
  <cp:revision>2</cp:revision>
  <cp:lastPrinted>2021-09-21T11:00:00Z</cp:lastPrinted>
  <dcterms:created xsi:type="dcterms:W3CDTF">2023-11-03T06:07:00Z</dcterms:created>
  <dcterms:modified xsi:type="dcterms:W3CDTF">2023-11-03T06:07:00Z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